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07" w:rsidRDefault="00221207" w:rsidP="00221207">
      <w:pPr>
        <w:tabs>
          <w:tab w:val="left" w:pos="680"/>
        </w:tabs>
        <w:spacing w:after="240" w:line="280" w:lineRule="atLeast"/>
        <w:ind w:left="340" w:hanging="340"/>
        <w:rPr>
          <w:rFonts w:ascii="Arial" w:eastAsia="Times New Roman" w:hAnsi="Arial" w:cs="Arial"/>
          <w:b/>
          <w:kern w:val="2"/>
          <w:lang w:eastAsia="ar-SA" w:bidi="ar-SA"/>
        </w:rPr>
      </w:pPr>
      <w:r>
        <w:rPr>
          <w:rFonts w:ascii="Arial" w:eastAsia="Times New Roman" w:hAnsi="Arial" w:cs="Arial"/>
          <w:b/>
          <w:lang w:eastAsia="ar-SA" w:bidi="ar-SA"/>
        </w:rPr>
        <w:t>Kategorie Vereinsleben gestalten / Unterkategorie Ehrenamtliche im Verein / Werkzeug</w:t>
      </w:r>
    </w:p>
    <w:p w:rsidR="00221207" w:rsidRDefault="00221207">
      <w:pPr>
        <w:rPr>
          <w:rFonts w:ascii="Arial" w:hAnsi="Arial"/>
          <w:b/>
        </w:rPr>
      </w:pPr>
      <w:bookmarkStart w:id="0" w:name="_GoBack"/>
      <w:bookmarkEnd w:id="0"/>
    </w:p>
    <w:p w:rsidR="00221207" w:rsidRDefault="00221207">
      <w:pPr>
        <w:rPr>
          <w:rFonts w:ascii="Arial" w:hAnsi="Arial"/>
          <w:b/>
        </w:rPr>
      </w:pPr>
    </w:p>
    <w:p w:rsidR="00790828" w:rsidRDefault="00E70810">
      <w:pPr>
        <w:rPr>
          <w:rFonts w:ascii="Arial" w:hAnsi="Arial"/>
        </w:rPr>
      </w:pPr>
      <w:r>
        <w:rPr>
          <w:rFonts w:ascii="Arial" w:hAnsi="Arial"/>
          <w:b/>
        </w:rPr>
        <w:t>Zehn fatale Regeln um Konflikte nicht zu lösen</w:t>
      </w:r>
    </w:p>
    <w:p w:rsidR="00790828" w:rsidRDefault="00790828">
      <w:pPr>
        <w:rPr>
          <w:rFonts w:ascii="Arial" w:hAnsi="Arial"/>
        </w:rPr>
      </w:pPr>
    </w:p>
    <w:p w:rsidR="00790828" w:rsidRDefault="00790828">
      <w:pPr>
        <w:rPr>
          <w:rFonts w:ascii="Arial" w:hAnsi="Arial"/>
        </w:rPr>
      </w:pPr>
    </w:p>
    <w:p w:rsidR="00790828" w:rsidRDefault="00E70810">
      <w:pPr>
        <w:spacing w:after="240"/>
        <w:rPr>
          <w:rFonts w:ascii="Arial" w:hAnsi="Arial"/>
        </w:rPr>
      </w:pPr>
      <w:r>
        <w:rPr>
          <w:rFonts w:ascii="Arial" w:hAnsi="Arial"/>
        </w:rPr>
        <w:t xml:space="preserve">Wichtiger Hinweis: Bitte nur lesen, wenn es Ihnen wichtig ist, dass der Konflikt nicht gelöst wird. </w:t>
      </w:r>
    </w:p>
    <w:p w:rsidR="00790828" w:rsidRDefault="00790828">
      <w:pPr>
        <w:rPr>
          <w:rFonts w:ascii="Arial" w:hAnsi="Arial"/>
        </w:rPr>
      </w:pPr>
    </w:p>
    <w:p w:rsidR="00790828" w:rsidRDefault="00E70810">
      <w:pPr>
        <w:numPr>
          <w:ilvl w:val="0"/>
          <w:numId w:val="1"/>
        </w:numPr>
        <w:spacing w:after="240"/>
        <w:ind w:left="357" w:hanging="357"/>
        <w:rPr>
          <w:rFonts w:ascii="Arial" w:hAnsi="Arial"/>
        </w:rPr>
      </w:pPr>
      <w:r>
        <w:rPr>
          <w:rFonts w:ascii="Arial" w:hAnsi="Arial"/>
        </w:rPr>
        <w:t>Beharren Sie unbedingt auf Ihrem Standpunkt, der Andere wird schon nachgeben.</w:t>
      </w:r>
    </w:p>
    <w:p w:rsidR="00790828" w:rsidRDefault="00E70810">
      <w:pPr>
        <w:numPr>
          <w:ilvl w:val="0"/>
          <w:numId w:val="1"/>
        </w:numPr>
        <w:spacing w:after="240"/>
        <w:ind w:left="357" w:hanging="357"/>
        <w:rPr>
          <w:rFonts w:ascii="Arial" w:hAnsi="Arial"/>
        </w:rPr>
      </w:pPr>
      <w:r>
        <w:rPr>
          <w:rFonts w:ascii="Arial" w:hAnsi="Arial"/>
        </w:rPr>
        <w:t>Machen Sie permanent und lautstark in der Öffentlichkeit bekannt, dass das Recht auf Ihrer Seite ist und der Gegner Unrecht begeht.</w:t>
      </w:r>
    </w:p>
    <w:p w:rsidR="00790828" w:rsidRDefault="00E70810">
      <w:pPr>
        <w:numPr>
          <w:ilvl w:val="0"/>
          <w:numId w:val="1"/>
        </w:numPr>
        <w:spacing w:after="240"/>
        <w:ind w:left="357" w:hanging="357"/>
        <w:rPr>
          <w:rFonts w:ascii="Arial" w:hAnsi="Arial"/>
        </w:rPr>
      </w:pPr>
      <w:r>
        <w:rPr>
          <w:rFonts w:ascii="Arial" w:hAnsi="Arial"/>
        </w:rPr>
        <w:t>Suchen Sie nur Lösungen, die Ihre Interes</w:t>
      </w:r>
      <w:r w:rsidR="00A64B30">
        <w:rPr>
          <w:rFonts w:ascii="Arial" w:hAnsi="Arial"/>
        </w:rPr>
        <w:t>sen maximal befriedigen, schließ</w:t>
      </w:r>
      <w:r>
        <w:rPr>
          <w:rFonts w:ascii="Arial" w:hAnsi="Arial"/>
        </w:rPr>
        <w:t>lich sind Sie ja im Recht.</w:t>
      </w:r>
    </w:p>
    <w:p w:rsidR="00790828" w:rsidRDefault="00E70810">
      <w:pPr>
        <w:numPr>
          <w:ilvl w:val="0"/>
          <w:numId w:val="1"/>
        </w:numPr>
        <w:spacing w:after="240"/>
        <w:ind w:left="357" w:hanging="357"/>
        <w:rPr>
          <w:rFonts w:ascii="Arial" w:hAnsi="Arial"/>
        </w:rPr>
      </w:pPr>
      <w:r>
        <w:rPr>
          <w:rFonts w:ascii="Arial" w:hAnsi="Arial"/>
        </w:rPr>
        <w:t>Stellen Sie Ihren Gegner vor vollendete Tatsachen, das nimmt ihm den Wind aus den Segeln.</w:t>
      </w:r>
    </w:p>
    <w:p w:rsidR="00790828" w:rsidRDefault="00E70810">
      <w:pPr>
        <w:numPr>
          <w:ilvl w:val="0"/>
          <w:numId w:val="1"/>
        </w:numPr>
        <w:spacing w:after="240"/>
        <w:ind w:left="357" w:hanging="357"/>
        <w:rPr>
          <w:rFonts w:ascii="Arial" w:hAnsi="Arial"/>
        </w:rPr>
      </w:pPr>
      <w:r>
        <w:rPr>
          <w:rFonts w:ascii="Arial" w:hAnsi="Arial"/>
        </w:rPr>
        <w:t>Suchen Sie sich Verbündete, die Ihnen bedingungslos folgen, das schüchtert ein.</w:t>
      </w:r>
    </w:p>
    <w:p w:rsidR="00790828" w:rsidRDefault="00E70810">
      <w:pPr>
        <w:numPr>
          <w:ilvl w:val="0"/>
          <w:numId w:val="1"/>
        </w:numPr>
        <w:spacing w:after="240"/>
        <w:ind w:left="357" w:hanging="357"/>
        <w:rPr>
          <w:rFonts w:ascii="Arial" w:hAnsi="Arial"/>
        </w:rPr>
      </w:pPr>
      <w:r>
        <w:rPr>
          <w:rFonts w:ascii="Arial" w:hAnsi="Arial"/>
        </w:rPr>
        <w:t>Wenn der Gegner nicht einlenkt, so drohen Sie ihm Gewalt an, das zeigt immer Wirkung.</w:t>
      </w:r>
    </w:p>
    <w:p w:rsidR="00790828" w:rsidRDefault="00E70810">
      <w:pPr>
        <w:numPr>
          <w:ilvl w:val="0"/>
          <w:numId w:val="1"/>
        </w:numPr>
        <w:spacing w:after="240"/>
        <w:ind w:left="357" w:hanging="357"/>
        <w:rPr>
          <w:rFonts w:ascii="Arial" w:hAnsi="Arial"/>
        </w:rPr>
      </w:pPr>
      <w:r>
        <w:rPr>
          <w:rFonts w:ascii="Arial" w:hAnsi="Arial"/>
        </w:rPr>
        <w:t>Akzeptieren Sie auf keinen Fall Vermittlungsversuche Dritter, denn diese wollen nur Ihren Gegner unterstützen.</w:t>
      </w:r>
    </w:p>
    <w:p w:rsidR="00790828" w:rsidRDefault="00E70810">
      <w:pPr>
        <w:numPr>
          <w:ilvl w:val="0"/>
          <w:numId w:val="1"/>
        </w:numPr>
        <w:spacing w:after="240"/>
        <w:ind w:left="357" w:hanging="357"/>
        <w:rPr>
          <w:rFonts w:ascii="Arial" w:hAnsi="Arial"/>
        </w:rPr>
      </w:pPr>
      <w:r>
        <w:rPr>
          <w:rFonts w:ascii="Arial" w:hAnsi="Arial"/>
        </w:rPr>
        <w:t>Ziehen Sie Erkundigungen über das Privatleben Ihres Gegners ein und geben Sie diese an die Öffentlichkeit oder die Presse weiter.</w:t>
      </w:r>
    </w:p>
    <w:p w:rsidR="00790828" w:rsidRDefault="00E70810">
      <w:pPr>
        <w:numPr>
          <w:ilvl w:val="0"/>
          <w:numId w:val="1"/>
        </w:numPr>
        <w:spacing w:after="240"/>
        <w:ind w:left="357" w:hanging="357"/>
        <w:rPr>
          <w:rFonts w:ascii="Arial" w:hAnsi="Arial"/>
        </w:rPr>
      </w:pPr>
      <w:r>
        <w:rPr>
          <w:rFonts w:ascii="Arial" w:hAnsi="Arial"/>
        </w:rPr>
        <w:t xml:space="preserve">Wenn dies nicht ausreicht, so lancieren Sie Gerüchte über Schulden, Eheprobleme oder sexuelle Eskapaden Ihres Gegners. </w:t>
      </w:r>
    </w:p>
    <w:p w:rsidR="00790828" w:rsidRDefault="00E7081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Gemeinsam mit dem Gegner ins Verderben zu stürzen, ist allemal besser, als Zugeständnisse zu machen. Schlie</w:t>
      </w:r>
      <w:r w:rsidR="00A64B30">
        <w:rPr>
          <w:rFonts w:ascii="Arial" w:hAnsi="Arial"/>
        </w:rPr>
        <w:t>ß</w:t>
      </w:r>
      <w:r>
        <w:rPr>
          <w:rFonts w:ascii="Arial" w:hAnsi="Arial"/>
        </w:rPr>
        <w:t>lich geht es ja um den Sieg der Wahrheit!</w:t>
      </w:r>
    </w:p>
    <w:p w:rsidR="00790828" w:rsidRDefault="00790828">
      <w:pPr>
        <w:rPr>
          <w:rFonts w:ascii="Arial" w:hAnsi="Arial"/>
        </w:rPr>
      </w:pPr>
    </w:p>
    <w:p w:rsidR="00790828" w:rsidRDefault="00790828">
      <w:pPr>
        <w:rPr>
          <w:rFonts w:ascii="Arial" w:hAnsi="Arial"/>
        </w:rPr>
      </w:pPr>
    </w:p>
    <w:p w:rsidR="00790828" w:rsidRDefault="00E70810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>(Quelle unbekannt)</w:t>
      </w:r>
    </w:p>
    <w:p w:rsidR="00790828" w:rsidRDefault="00790828">
      <w:pPr>
        <w:autoSpaceDE w:val="0"/>
        <w:rPr>
          <w:rFonts w:ascii="Arial" w:hAnsi="Arial"/>
        </w:rPr>
      </w:pPr>
    </w:p>
    <w:p w:rsidR="00790828" w:rsidRDefault="00E70810">
      <w:pPr>
        <w:autoSpaceDE w:val="0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Übernommen und überarbeitet – mit freundlicher Genehmigung – vom Schweizerischen Samariterbund SSB (Rettungsorganisation des Schweizerischen Roten Kreuzes) </w:t>
      </w:r>
    </w:p>
    <w:p w:rsidR="00790828" w:rsidRDefault="00E70810">
      <w:pPr>
        <w:autoSpaceDE w:val="0"/>
      </w:pPr>
      <w:r>
        <w:rPr>
          <w:rFonts w:ascii="Arial" w:eastAsia="ArialMT" w:hAnsi="Arial" w:cs="ArialMT"/>
          <w:color w:val="000000"/>
          <w:sz w:val="20"/>
          <w:szCs w:val="20"/>
        </w:rPr>
        <w:t>(</w:t>
      </w:r>
      <w:hyperlink r:id="rId5" w:history="1">
        <w:r>
          <w:rPr>
            <w:rStyle w:val="Hyperlink"/>
            <w:rFonts w:ascii="Arial" w:eastAsia="ArialMT" w:hAnsi="Arial" w:cs="ArialMT"/>
            <w:color w:val="000000"/>
            <w:sz w:val="20"/>
            <w:szCs w:val="20"/>
            <w:u w:color="0000EB"/>
          </w:rPr>
          <w:t>www.samariter.ch</w:t>
        </w:r>
      </w:hyperlink>
      <w:r>
        <w:rPr>
          <w:rFonts w:ascii="Arial" w:eastAsia="ArialMT" w:hAnsi="Arial" w:cs="ArialMT"/>
          <w:color w:val="000000"/>
          <w:sz w:val="20"/>
          <w:szCs w:val="20"/>
        </w:rPr>
        <w:t>)</w:t>
      </w:r>
    </w:p>
    <w:sectPr w:rsidR="0079082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10"/>
    <w:rsid w:val="00221207"/>
    <w:rsid w:val="00790828"/>
    <w:rsid w:val="00A64B30"/>
    <w:rsid w:val="00E7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AD6016-68C9-4672-B5F3-BEEEDF2C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ariter.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Liebenberg</dc:creator>
  <cp:keywords/>
  <cp:lastModifiedBy>Aline Liebenberg</cp:lastModifiedBy>
  <cp:revision>4</cp:revision>
  <cp:lastPrinted>1899-12-31T23:00:00Z</cp:lastPrinted>
  <dcterms:created xsi:type="dcterms:W3CDTF">2015-02-12T21:06:00Z</dcterms:created>
  <dcterms:modified xsi:type="dcterms:W3CDTF">2015-04-03T09:52:00Z</dcterms:modified>
</cp:coreProperties>
</file>